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BFDD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  <w:u w:val="single"/>
        </w:rPr>
      </w:pPr>
    </w:p>
    <w:p w14:paraId="639C4F49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7E9A80BA" w14:textId="77777777" w:rsidR="00FE2718" w:rsidRDefault="00DF0CAC">
      <w:pPr>
        <w:jc w:val="right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令和</w:t>
      </w:r>
      <w:r w:rsidR="00FE2718">
        <w:rPr>
          <w:rFonts w:ascii="HG丸ｺﾞｼｯｸM-PRO" w:eastAsia="HG丸ｺﾞｼｯｸM-PRO" w:hAnsi="ＭＳ ゴシック" w:hint="eastAsia"/>
          <w:sz w:val="24"/>
        </w:rPr>
        <w:t xml:space="preserve">　　年　　月　　日</w:t>
      </w:r>
    </w:p>
    <w:p w14:paraId="08495E47" w14:textId="77777777" w:rsidR="00FE2718" w:rsidRDefault="00FE2718">
      <w:pPr>
        <w:ind w:firstLineChars="100" w:firstLine="400"/>
        <w:jc w:val="center"/>
        <w:rPr>
          <w:rFonts w:ascii="HG丸ｺﾞｼｯｸM-PRO" w:eastAsia="HG丸ｺﾞｼｯｸM-PRO" w:hAnsi="ＭＳ ゴシック" w:hint="eastAsia"/>
          <w:sz w:val="40"/>
        </w:rPr>
      </w:pPr>
    </w:p>
    <w:p w14:paraId="01B28344" w14:textId="77777777" w:rsidR="00FE2718" w:rsidRDefault="00FE2718">
      <w:pPr>
        <w:ind w:firstLineChars="100" w:firstLine="320"/>
        <w:jc w:val="center"/>
        <w:rPr>
          <w:rFonts w:ascii="HG丸ｺﾞｼｯｸM-PRO" w:eastAsia="HG丸ｺﾞｼｯｸM-PRO" w:hAnsi="ＭＳ ゴシック" w:hint="eastAsia"/>
          <w:sz w:val="32"/>
        </w:rPr>
      </w:pPr>
      <w:r>
        <w:rPr>
          <w:rFonts w:ascii="HG丸ｺﾞｼｯｸM-PRO" w:eastAsia="HG丸ｺﾞｼｯｸM-PRO" w:hAnsi="ＭＳ ゴシック" w:hint="eastAsia"/>
          <w:sz w:val="32"/>
        </w:rPr>
        <w:t>求職者登録公開同意書</w:t>
      </w:r>
    </w:p>
    <w:p w14:paraId="38628765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36F0F04E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543FBD2C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2C491CD9" w14:textId="77777777" w:rsidR="00FE2718" w:rsidRDefault="00FE2718" w:rsidP="00AD5B02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宮崎県医師協同組合　殿</w:t>
      </w:r>
    </w:p>
    <w:p w14:paraId="0BE47ED6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p w14:paraId="57E28E97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p w14:paraId="29850F33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p w14:paraId="70A4D0EB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p w14:paraId="7DEFCCD1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p w14:paraId="73915B18" w14:textId="77777777" w:rsidR="00FE2718" w:rsidRDefault="00FE2718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私は、宮崎県医師協同組合の（ドクターバンク無料職業紹介所）の求職登録に際し、その登録情報を来所者（ドクターバンク無料職業紹介所）に公開することに同意いたします。</w:t>
      </w:r>
    </w:p>
    <w:p w14:paraId="2A609A96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  <w:u w:val="wave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u w:val="wave"/>
        </w:rPr>
        <w:t>※求職票の個人情報は、就職斡旋以外の目的で利用することはございません。</w:t>
      </w:r>
    </w:p>
    <w:p w14:paraId="57173180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</w:t>
      </w:r>
    </w:p>
    <w:p w14:paraId="2FD2E081" w14:textId="77777777" w:rsidR="00FE2718" w:rsidRDefault="00FE2718">
      <w:pPr>
        <w:ind w:firstLineChars="1000" w:firstLine="2400"/>
        <w:rPr>
          <w:rFonts w:ascii="HG丸ｺﾞｼｯｸM-PRO" w:eastAsia="HG丸ｺﾞｼｯｸM-PRO" w:hAnsi="ＭＳ ゴシック" w:hint="eastAsia"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color w:val="000000"/>
          <w:sz w:val="24"/>
          <w:u w:val="single"/>
        </w:rPr>
        <w:t xml:space="preserve">住　　　　　所　　　　　　　　　　　　　　　　　　　</w:t>
      </w:r>
    </w:p>
    <w:p w14:paraId="47FB8902" w14:textId="77777777" w:rsidR="00FE2718" w:rsidRDefault="00FE2718">
      <w:pPr>
        <w:ind w:firstLineChars="1400" w:firstLine="3360"/>
        <w:rPr>
          <w:rFonts w:ascii="HG丸ｺﾞｼｯｸM-PRO" w:eastAsia="HG丸ｺﾞｼｯｸM-PRO" w:hAnsi="ＭＳ ゴシック" w:hint="eastAsia"/>
          <w:sz w:val="24"/>
        </w:rPr>
      </w:pPr>
    </w:p>
    <w:p w14:paraId="17C3EAE5" w14:textId="77777777" w:rsidR="00FE2718" w:rsidRDefault="00FE2718">
      <w:pPr>
        <w:ind w:firstLineChars="1000" w:firstLine="2400"/>
        <w:rPr>
          <w:rFonts w:ascii="HG丸ｺﾞｼｯｸM-PRO" w:eastAsia="HG丸ｺﾞｼｯｸM-PRO" w:hAnsi="ＭＳ ゴシック" w:hint="eastAsia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u w:val="single"/>
        </w:rPr>
        <w:t xml:space="preserve">医 療 機 関 名　　　　　　　　　　　　　　　　　　　</w:t>
      </w:r>
    </w:p>
    <w:p w14:paraId="52170C83" w14:textId="77777777" w:rsidR="00FE2718" w:rsidRDefault="00FE2718">
      <w:pPr>
        <w:ind w:firstLineChars="1400" w:firstLine="3360"/>
        <w:rPr>
          <w:rFonts w:ascii="HG丸ｺﾞｼｯｸM-PRO" w:eastAsia="HG丸ｺﾞｼｯｸM-PRO" w:hAnsi="ＭＳ ゴシック" w:hint="eastAsia"/>
          <w:kern w:val="0"/>
          <w:sz w:val="24"/>
        </w:rPr>
      </w:pPr>
    </w:p>
    <w:p w14:paraId="5947D5B4" w14:textId="77777777" w:rsidR="00FE2718" w:rsidRDefault="00FE2718">
      <w:pPr>
        <w:ind w:firstLineChars="1000" w:firstLine="2400"/>
        <w:rPr>
          <w:rFonts w:ascii="HG丸ｺﾞｼｯｸM-PRO" w:eastAsia="HG丸ｺﾞｼｯｸM-PRO" w:hAnsi="ＭＳ ゴシック" w:hint="eastAsia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u w:val="single"/>
        </w:rPr>
        <w:t xml:space="preserve">氏　　　　　名　　　　　　　　　　　　　　　　　㊞　</w:t>
      </w:r>
    </w:p>
    <w:p w14:paraId="33DE4B9C" w14:textId="77777777" w:rsidR="00FE2718" w:rsidRDefault="00FE2718">
      <w:pPr>
        <w:pStyle w:val="1"/>
        <w:ind w:firstLineChars="0" w:firstLine="0"/>
        <w:rPr>
          <w:rFonts w:ascii="HG丸ｺﾞｼｯｸM-PRO" w:eastAsia="HG丸ｺﾞｼｯｸM-PRO" w:hint="eastAsia"/>
        </w:rPr>
      </w:pPr>
    </w:p>
    <w:p w14:paraId="720764C1" w14:textId="77777777" w:rsidR="00FE2718" w:rsidRDefault="00FE2718">
      <w:pPr>
        <w:pStyle w:val="1"/>
        <w:ind w:firstLineChars="1000" w:firstLine="2400"/>
        <w:rPr>
          <w:rFonts w:hint="eastAsia"/>
        </w:rPr>
      </w:pPr>
      <w:r>
        <w:rPr>
          <w:rFonts w:ascii="HG丸ｺﾞｼｯｸM-PRO" w:eastAsia="HG丸ｺﾞｼｯｸM-PRO" w:hint="eastAsia"/>
        </w:rPr>
        <w:t xml:space="preserve">TEL　（　　　　）　    　―         　　　　　</w:t>
      </w:r>
    </w:p>
    <w:p w14:paraId="20B12C16" w14:textId="77777777" w:rsidR="00FE2718" w:rsidRDefault="00FE2718">
      <w:pPr>
        <w:pStyle w:val="1"/>
        <w:ind w:firstLineChars="1000" w:firstLine="2400"/>
        <w:rPr>
          <w:rFonts w:ascii="HG丸ｺﾞｼｯｸM-PRO" w:eastAsia="HG丸ｺﾞｼｯｸM-PRO" w:hint="eastAsia"/>
        </w:rPr>
      </w:pPr>
    </w:p>
    <w:p w14:paraId="47F51817" w14:textId="77777777" w:rsidR="00FE2718" w:rsidRDefault="00FE2718">
      <w:pPr>
        <w:pStyle w:val="1"/>
        <w:ind w:firstLineChars="1000" w:firstLine="240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FAX　（　　　　）　　　　―　　             　</w:t>
      </w:r>
    </w:p>
    <w:p w14:paraId="20AA0ADE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366F9854" w14:textId="6614CA64" w:rsidR="00FE2718" w:rsidRDefault="00A93579">
      <w:pPr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CB96F" wp14:editId="477B73C3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5143500" cy="1600200"/>
                <wp:effectExtent l="13335" t="6985" r="5715" b="12065"/>
                <wp:wrapThrough wrapText="bothSides">
                  <wp:wrapPolygon edited="0">
                    <wp:start x="-40" y="0"/>
                    <wp:lineTo x="-40" y="21600"/>
                    <wp:lineTo x="21640" y="21600"/>
                    <wp:lineTo x="21640" y="0"/>
                    <wp:lineTo x="-4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B1D7" w14:textId="77777777" w:rsidR="00FE2718" w:rsidRDefault="00FE2718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その他連絡方法等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CB9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pt;margin-top:9pt;width:40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">
                <v:textbox>
                  <w:txbxContent>
                    <w:p w14:paraId="2D62B1D7" w14:textId="77777777" w:rsidR="00FE2718" w:rsidRDefault="00FE2718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その他連絡方法等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339266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p w14:paraId="3F8442A0" w14:textId="77777777" w:rsidR="00FE2718" w:rsidRDefault="00FE2718">
      <w:pPr>
        <w:rPr>
          <w:rFonts w:ascii="HG丸ｺﾞｼｯｸM-PRO" w:eastAsia="HG丸ｺﾞｼｯｸM-PRO" w:hAnsi="ＭＳ ゴシック" w:hint="eastAsia"/>
          <w:sz w:val="24"/>
        </w:rPr>
      </w:pPr>
    </w:p>
    <w:sectPr w:rsidR="00FE2718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3E9"/>
    <w:multiLevelType w:val="hybridMultilevel"/>
    <w:tmpl w:val="7C7C2032"/>
    <w:lvl w:ilvl="0" w:tplc="513619B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7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2"/>
    <w:rsid w:val="00426FC8"/>
    <w:rsid w:val="004769E6"/>
    <w:rsid w:val="00A93579"/>
    <w:rsid w:val="00AD5B02"/>
    <w:rsid w:val="00B024D5"/>
    <w:rsid w:val="00DF0CAC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66A4F"/>
  <w15:chartTrackingRefBased/>
  <w15:docId w15:val="{34425A12-EEAF-485E-98B9-EA5162D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400" w:firstLine="3360"/>
      <w:outlineLvl w:val="0"/>
    </w:pPr>
    <w:rPr>
      <w:rFonts w:ascii="ＭＳ ゴシック" w:eastAsia="ＭＳ ゴシック" w:hAnsi="ＭＳ ゴシック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4">
    <w:name w:val="Body Text Indent"/>
    <w:basedOn w:val="a"/>
    <w:semiHidden/>
    <w:pPr>
      <w:ind w:firstLineChars="100" w:firstLine="24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semiHidden/>
    <w:pPr>
      <w:ind w:left="241" w:hangingChars="100" w:hanging="241"/>
    </w:pPr>
    <w:rPr>
      <w:rFonts w:ascii="HG丸ｺﾞｼｯｸM-PRO" w:eastAsia="HG丸ｺﾞｼｯｸM-PRO" w:hAnsi="ＭＳ ゴシック"/>
      <w:b/>
      <w:bCs/>
      <w:sz w:val="24"/>
    </w:rPr>
  </w:style>
  <w:style w:type="paragraph" w:styleId="a5">
    <w:name w:val="Date"/>
    <w:basedOn w:val="a"/>
    <w:next w:val="a"/>
    <w:semiHidden/>
    <w:rPr>
      <w:rFonts w:ascii="HG丸ｺﾞｼｯｸM-PRO" w:eastAsia="HG丸ｺﾞｼｯｸM-PRO" w:hAnsi="ＭＳ ゴシック"/>
      <w:b/>
      <w:bCs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B024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024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ドクターバンク（無料職業紹介所）のご案内</vt:lpstr>
      <vt:lpstr>ドクターバンク（無料職業紹介所）のご案内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ドクターバンク（無料職業紹介所）のご案内</dc:title>
  <dc:subject/>
  <dc:creator>user</dc:creator>
  <cp:keywords/>
  <dc:description/>
  <cp:lastModifiedBy>MMA2106_25</cp:lastModifiedBy>
  <cp:revision>2</cp:revision>
  <cp:lastPrinted>2016-12-22T05:15:00Z</cp:lastPrinted>
  <dcterms:created xsi:type="dcterms:W3CDTF">2022-08-31T05:53:00Z</dcterms:created>
  <dcterms:modified xsi:type="dcterms:W3CDTF">2022-08-31T05:53:00Z</dcterms:modified>
</cp:coreProperties>
</file>